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4540"/>
        <w:gridCol w:w="2270"/>
        <w:gridCol w:w="1980"/>
        <w:gridCol w:w="1130"/>
      </w:tblGrid>
      <w:tr w:rsidR="00CF16CC" w:rsidRPr="00CF16CC" w14:paraId="4ACC6294" w14:textId="77777777" w:rsidTr="0031150B">
        <w:trPr>
          <w:trHeight w:hRule="exact" w:val="290"/>
        </w:trPr>
        <w:tc>
          <w:tcPr>
            <w:tcW w:w="104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DCBFFE0" w14:textId="6A6F00C8" w:rsidR="00CF16CC" w:rsidRDefault="005472F4" w:rsidP="00CF1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Zał. Nr 3 do uchwały Nr XXIV/188</w:t>
            </w:r>
            <w:bookmarkStart w:id="0" w:name="_GoBack"/>
            <w:bookmarkEnd w:id="0"/>
            <w:r w:rsidR="00CF16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/2026 Rady Gminy Boleszkowice z dnia 30 września 2026 r.</w:t>
            </w:r>
          </w:p>
          <w:p w14:paraId="0D066E91" w14:textId="42B1CBBE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</w:tr>
      <w:tr w:rsidR="00CF16CC" w:rsidRPr="00CF16CC" w14:paraId="66924ACA" w14:textId="77777777" w:rsidTr="0031150B">
        <w:trPr>
          <w:trHeight w:hRule="exact" w:val="560"/>
        </w:trPr>
        <w:tc>
          <w:tcPr>
            <w:tcW w:w="1048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EA08F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pl-PL"/>
              </w:rPr>
              <w:t>Przychody i rozchody budżetu w 2026r.</w:t>
            </w:r>
          </w:p>
        </w:tc>
      </w:tr>
      <w:tr w:rsidR="00CF16CC" w:rsidRPr="00CF16CC" w14:paraId="22AC18CA" w14:textId="77777777" w:rsidTr="0031150B">
        <w:trPr>
          <w:trHeight w:hRule="exact" w:val="850"/>
        </w:trPr>
        <w:tc>
          <w:tcPr>
            <w:tcW w:w="104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54C141B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</w:tr>
      <w:tr w:rsidR="00CF16CC" w:rsidRPr="00CF16CC" w14:paraId="39D33E38" w14:textId="77777777" w:rsidTr="0031150B">
        <w:trPr>
          <w:trHeight w:hRule="exact" w:val="280"/>
        </w:trPr>
        <w:tc>
          <w:tcPr>
            <w:tcW w:w="93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3FD413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7BCD0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</w:rPr>
              <w:t>w złotych</w:t>
            </w:r>
          </w:p>
        </w:tc>
      </w:tr>
      <w:tr w:rsidR="00CF16CC" w:rsidRPr="00CF16CC" w14:paraId="18CB7734" w14:textId="77777777" w:rsidTr="0031150B">
        <w:trPr>
          <w:trHeight w:hRule="exact" w:val="850"/>
        </w:trPr>
        <w:tc>
          <w:tcPr>
            <w:tcW w:w="5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DCDCDC"/>
            <w:vAlign w:val="center"/>
          </w:tcPr>
          <w:p w14:paraId="7806CF32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454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DCDCDC"/>
            <w:vAlign w:val="center"/>
          </w:tcPr>
          <w:p w14:paraId="38479DBC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Treść</w:t>
            </w:r>
          </w:p>
        </w:tc>
        <w:tc>
          <w:tcPr>
            <w:tcW w:w="22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DCDCDC"/>
            <w:vAlign w:val="center"/>
          </w:tcPr>
          <w:p w14:paraId="2E7B16C8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Klasyfikacja</w:t>
            </w: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br/>
              <w:t>§</w:t>
            </w:r>
          </w:p>
        </w:tc>
        <w:tc>
          <w:tcPr>
            <w:tcW w:w="3110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DCDCDC"/>
            <w:vAlign w:val="center"/>
          </w:tcPr>
          <w:p w14:paraId="4325B632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Kwota</w:t>
            </w:r>
          </w:p>
        </w:tc>
      </w:tr>
      <w:tr w:rsidR="00CF16CC" w:rsidRPr="00CF16CC" w14:paraId="38731E6F" w14:textId="77777777" w:rsidTr="0031150B">
        <w:trPr>
          <w:trHeight w:hRule="exact" w:val="280"/>
        </w:trPr>
        <w:tc>
          <w:tcPr>
            <w:tcW w:w="5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0A8D3F7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l-PL"/>
              </w:rPr>
              <w:t>1</w:t>
            </w:r>
          </w:p>
        </w:tc>
        <w:tc>
          <w:tcPr>
            <w:tcW w:w="454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7D88EE8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l-PL"/>
              </w:rPr>
              <w:t>2</w:t>
            </w:r>
          </w:p>
        </w:tc>
        <w:tc>
          <w:tcPr>
            <w:tcW w:w="22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49EF54DD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l-PL"/>
              </w:rPr>
              <w:t>3</w:t>
            </w:r>
          </w:p>
        </w:tc>
        <w:tc>
          <w:tcPr>
            <w:tcW w:w="3110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D97826A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l-PL"/>
              </w:rPr>
              <w:t>4</w:t>
            </w:r>
          </w:p>
        </w:tc>
      </w:tr>
      <w:tr w:rsidR="00CF16CC" w:rsidRPr="00CF16CC" w14:paraId="27A7F32E" w14:textId="77777777" w:rsidTr="0031150B">
        <w:trPr>
          <w:trHeight w:hRule="exact" w:val="560"/>
        </w:trPr>
        <w:tc>
          <w:tcPr>
            <w:tcW w:w="5100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336360F7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50" w:right="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  <w:t>Przychody ogółem:</w:t>
            </w:r>
          </w:p>
        </w:tc>
        <w:tc>
          <w:tcPr>
            <w:tcW w:w="22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068BB901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50" w:right="5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3110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3945039A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56" w:right="56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  <w:t>4 094 499,45</w:t>
            </w:r>
          </w:p>
        </w:tc>
      </w:tr>
      <w:tr w:rsidR="00CF16CC" w:rsidRPr="00CF16CC" w14:paraId="27B767DB" w14:textId="77777777" w:rsidTr="0031150B">
        <w:trPr>
          <w:trHeight w:hRule="exact" w:val="1740"/>
        </w:trPr>
        <w:tc>
          <w:tcPr>
            <w:tcW w:w="5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128E315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56" w:right="5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54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489C7F62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113" w:right="56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>Przychody jednostek samorządu terytorialnego z niewykorzystanych środków pieniężnych na rachunku bieżącym budżetu, wynikających z rozliczenia dochodów i wydatków nimi finansowanych związanych ze szczególnymi zasadami wykonywania budżetu określonymi w odrębnych ustawach</w:t>
            </w:r>
          </w:p>
        </w:tc>
        <w:tc>
          <w:tcPr>
            <w:tcW w:w="22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36CFBC07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56" w:right="5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>905</w:t>
            </w:r>
          </w:p>
        </w:tc>
        <w:tc>
          <w:tcPr>
            <w:tcW w:w="3110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A6D21D2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56" w:right="56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>144 667,58</w:t>
            </w:r>
          </w:p>
        </w:tc>
      </w:tr>
      <w:tr w:rsidR="00CF16CC" w:rsidRPr="00CF16CC" w14:paraId="3D6CB1AE" w14:textId="77777777" w:rsidTr="0031150B">
        <w:trPr>
          <w:trHeight w:hRule="exact" w:val="590"/>
        </w:trPr>
        <w:tc>
          <w:tcPr>
            <w:tcW w:w="5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42180BFC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56" w:right="5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454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F908AB4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113" w:right="56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>Przychody ze spłat pożyczek i kredytów udzielonych ze środków publicznych</w:t>
            </w:r>
          </w:p>
        </w:tc>
        <w:tc>
          <w:tcPr>
            <w:tcW w:w="22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725F228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56" w:right="5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>951</w:t>
            </w:r>
          </w:p>
        </w:tc>
        <w:tc>
          <w:tcPr>
            <w:tcW w:w="3110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65C7CF68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56" w:right="56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>170 006,87</w:t>
            </w:r>
          </w:p>
        </w:tc>
      </w:tr>
      <w:tr w:rsidR="00CF16CC" w:rsidRPr="00CF16CC" w14:paraId="41B7CE66" w14:textId="77777777" w:rsidTr="0031150B">
        <w:trPr>
          <w:trHeight w:hRule="exact" w:val="590"/>
        </w:trPr>
        <w:tc>
          <w:tcPr>
            <w:tcW w:w="5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0DE94571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56" w:right="5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454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4919C2BD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113" w:right="56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>Przychody z zaciągniętych pożyczek i kredytów na rynku krajowym</w:t>
            </w:r>
          </w:p>
        </w:tc>
        <w:tc>
          <w:tcPr>
            <w:tcW w:w="22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C509975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56" w:right="5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>952</w:t>
            </w:r>
          </w:p>
        </w:tc>
        <w:tc>
          <w:tcPr>
            <w:tcW w:w="3110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3B1C24AD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56" w:right="56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>500 000,00</w:t>
            </w:r>
          </w:p>
        </w:tc>
      </w:tr>
      <w:tr w:rsidR="00CF16CC" w:rsidRPr="00CF16CC" w14:paraId="2B47CD4A" w14:textId="77777777" w:rsidTr="0031150B">
        <w:trPr>
          <w:trHeight w:hRule="exact" w:val="560"/>
        </w:trPr>
        <w:tc>
          <w:tcPr>
            <w:tcW w:w="5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4375F8D2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56" w:right="5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454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1FD75AFF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113" w:right="56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>Nadwyżki z lat ubiegłych</w:t>
            </w:r>
          </w:p>
        </w:tc>
        <w:tc>
          <w:tcPr>
            <w:tcW w:w="22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3CA9FC9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56" w:right="5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>957</w:t>
            </w:r>
          </w:p>
        </w:tc>
        <w:tc>
          <w:tcPr>
            <w:tcW w:w="3110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F60AFDF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56" w:right="56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>3 279 825,00</w:t>
            </w:r>
          </w:p>
        </w:tc>
      </w:tr>
      <w:tr w:rsidR="00CF16CC" w:rsidRPr="00CF16CC" w14:paraId="0F7D9EB9" w14:textId="77777777" w:rsidTr="0031150B">
        <w:trPr>
          <w:trHeight w:hRule="exact" w:val="560"/>
        </w:trPr>
        <w:tc>
          <w:tcPr>
            <w:tcW w:w="5100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C9B4A19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50" w:right="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  <w:t>Rozchody ogółem:</w:t>
            </w:r>
          </w:p>
        </w:tc>
        <w:tc>
          <w:tcPr>
            <w:tcW w:w="22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6C76A674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50" w:right="5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3110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1EDC9645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56" w:right="56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  <w:t>715 941,87</w:t>
            </w:r>
          </w:p>
        </w:tc>
      </w:tr>
      <w:tr w:rsidR="00CF16CC" w:rsidRPr="00CF16CC" w14:paraId="3490CDFF" w14:textId="77777777" w:rsidTr="0031150B">
        <w:trPr>
          <w:trHeight w:hRule="exact" w:val="820"/>
        </w:trPr>
        <w:tc>
          <w:tcPr>
            <w:tcW w:w="5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613EE7E3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56" w:right="5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54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4552D0A6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113" w:right="56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 xml:space="preserve">Spłaty pożyczek otrzymanych na finansowanie zadań realizowanych z udziałem środków </w:t>
            </w:r>
            <w:proofErr w:type="spellStart"/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>pochodzacych</w:t>
            </w:r>
            <w:proofErr w:type="spellEnd"/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 xml:space="preserve"> z budżetu Unii Europejskiej</w:t>
            </w:r>
          </w:p>
        </w:tc>
        <w:tc>
          <w:tcPr>
            <w:tcW w:w="22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151B3A56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56" w:right="5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>963</w:t>
            </w:r>
          </w:p>
        </w:tc>
        <w:tc>
          <w:tcPr>
            <w:tcW w:w="3110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099BA66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56" w:right="56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>364 843,00</w:t>
            </w:r>
          </w:p>
        </w:tc>
      </w:tr>
      <w:tr w:rsidR="00CF16CC" w:rsidRPr="00CF16CC" w14:paraId="22A326AB" w14:textId="77777777" w:rsidTr="0031150B">
        <w:trPr>
          <w:trHeight w:hRule="exact" w:val="560"/>
        </w:trPr>
        <w:tc>
          <w:tcPr>
            <w:tcW w:w="5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323B7B8A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56" w:right="5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454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EFF370C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113" w:right="56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>Udzielone pożyczki i kredyty</w:t>
            </w:r>
          </w:p>
        </w:tc>
        <w:tc>
          <w:tcPr>
            <w:tcW w:w="22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0FEFA001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56" w:right="5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>991</w:t>
            </w:r>
          </w:p>
        </w:tc>
        <w:tc>
          <w:tcPr>
            <w:tcW w:w="3110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6D9F544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56" w:right="56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>170 006,87</w:t>
            </w:r>
          </w:p>
        </w:tc>
      </w:tr>
      <w:tr w:rsidR="00CF16CC" w:rsidRPr="00CF16CC" w14:paraId="357D2C31" w14:textId="77777777" w:rsidTr="0031150B">
        <w:trPr>
          <w:trHeight w:hRule="exact" w:val="590"/>
        </w:trPr>
        <w:tc>
          <w:tcPr>
            <w:tcW w:w="5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680F366D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56" w:right="5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454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AA7D84E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113" w:right="56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>Spłaty otrzymanych krajowych pożyczek i kredytów</w:t>
            </w:r>
          </w:p>
        </w:tc>
        <w:tc>
          <w:tcPr>
            <w:tcW w:w="22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0421E09C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56" w:right="5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>992</w:t>
            </w:r>
          </w:p>
        </w:tc>
        <w:tc>
          <w:tcPr>
            <w:tcW w:w="3110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2B283F6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56" w:right="56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>181 092,00</w:t>
            </w:r>
          </w:p>
        </w:tc>
      </w:tr>
      <w:tr w:rsidR="00CF16CC" w:rsidRPr="00CF16CC" w14:paraId="299F4B21" w14:textId="77777777" w:rsidTr="0031150B">
        <w:trPr>
          <w:trHeight w:hRule="exact" w:val="5540"/>
        </w:trPr>
        <w:tc>
          <w:tcPr>
            <w:tcW w:w="104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E1513A4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50" w:right="5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</w:tr>
      <w:tr w:rsidR="00CF16CC" w:rsidRPr="00CF16CC" w14:paraId="1F77A08D" w14:textId="77777777" w:rsidTr="0031150B">
        <w:trPr>
          <w:trHeight w:hRule="exact" w:val="280"/>
        </w:trPr>
        <w:tc>
          <w:tcPr>
            <w:tcW w:w="73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11EE94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50" w:right="5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31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A8971" w14:textId="77777777" w:rsidR="00CF16CC" w:rsidRPr="00CF16CC" w:rsidRDefault="00CF16CC" w:rsidP="00CF16CC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ind w:left="50" w:right="5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</w:rPr>
            </w:pPr>
            <w:r w:rsidRPr="00CF16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</w:rPr>
              <w:t>Strona 1 z 1</w:t>
            </w:r>
          </w:p>
        </w:tc>
      </w:tr>
    </w:tbl>
    <w:p w14:paraId="4B56F54C" w14:textId="77777777" w:rsidR="00CF16CC" w:rsidRPr="00CF16CC" w:rsidRDefault="00CF16CC" w:rsidP="00CF16CC">
      <w:pPr>
        <w:spacing w:line="278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8C04485" w14:textId="77777777" w:rsidR="008C7690" w:rsidRPr="00CF16CC" w:rsidRDefault="008C7690">
      <w:pPr>
        <w:rPr>
          <w:rFonts w:ascii="Times New Roman" w:hAnsi="Times New Roman" w:cs="Times New Roman"/>
        </w:rPr>
      </w:pPr>
    </w:p>
    <w:sectPr w:rsidR="008C7690" w:rsidRPr="00CF16CC" w:rsidSect="00E40A90">
      <w:pgSz w:w="11900" w:h="16830"/>
      <w:pgMar w:top="1440" w:right="1080" w:bottom="1440" w:left="1080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6CC"/>
    <w:rsid w:val="00053B2F"/>
    <w:rsid w:val="005472F4"/>
    <w:rsid w:val="007C43B6"/>
    <w:rsid w:val="00885673"/>
    <w:rsid w:val="008C7690"/>
    <w:rsid w:val="00945B3E"/>
    <w:rsid w:val="00C64E97"/>
    <w:rsid w:val="00CF16CC"/>
    <w:rsid w:val="00E40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9CCD7"/>
  <w15:chartTrackingRefBased/>
  <w15:docId w15:val="{454B72AA-270E-4382-A0EA-2791B1B40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F16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16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16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16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16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16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16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16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16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16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16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16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16C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16C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16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16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16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16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16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16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16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16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16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16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16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16C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16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16C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16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883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Jakubowska</dc:creator>
  <cp:keywords/>
  <dc:description/>
  <cp:lastModifiedBy>Anna Sobczyńska</cp:lastModifiedBy>
  <cp:revision>5</cp:revision>
  <cp:lastPrinted>2026-09-14T11:42:00Z</cp:lastPrinted>
  <dcterms:created xsi:type="dcterms:W3CDTF">2026-09-14T11:03:00Z</dcterms:created>
  <dcterms:modified xsi:type="dcterms:W3CDTF">2026-09-21T12:57:00Z</dcterms:modified>
</cp:coreProperties>
</file>